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75258" w:rsidRPr="00175258">
        <w:rPr>
          <w:bCs/>
          <w:szCs w:val="28"/>
        </w:rPr>
        <w:t>Про надання публічному акціонерному товариству «</w:t>
      </w:r>
      <w:proofErr w:type="spellStart"/>
      <w:r w:rsidR="00175258" w:rsidRPr="00175258">
        <w:rPr>
          <w:bCs/>
          <w:szCs w:val="28"/>
        </w:rPr>
        <w:t>Запоріжжяобленерго</w:t>
      </w:r>
      <w:proofErr w:type="spellEnd"/>
      <w:r w:rsidR="00175258" w:rsidRPr="00175258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175258" w:rsidRPr="00175258">
        <w:rPr>
          <w:bCs/>
          <w:szCs w:val="28"/>
        </w:rPr>
        <w:t>адресою</w:t>
      </w:r>
      <w:proofErr w:type="spellEnd"/>
      <w:r w:rsidR="00175258" w:rsidRPr="00175258">
        <w:rPr>
          <w:bCs/>
          <w:szCs w:val="28"/>
        </w:rPr>
        <w:t>: м. Запоріжжя,                           вул. Василя Сергієнка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175258" w:rsidRPr="00175258">
        <w:rPr>
          <w:bCs/>
          <w:szCs w:val="28"/>
        </w:rPr>
        <w:t>вул. Василя Сергієнка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44717E" w:rsidRPr="0044717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4717E" w:rsidRPr="0044717E">
        <w:rPr>
          <w:bCs/>
          <w:szCs w:val="28"/>
        </w:rPr>
        <w:t>розриттям</w:t>
      </w:r>
      <w:proofErr w:type="spellEnd"/>
      <w:r w:rsidR="0044717E" w:rsidRPr="0044717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ТП-667 у Правобережному РВЕМ ЗМЕМ в м. Запоріжжя, загальна довжина кабельної лінії L-785 м, </w:t>
      </w:r>
      <w:r w:rsidR="0044717E">
        <w:rPr>
          <w:bCs/>
          <w:szCs w:val="28"/>
        </w:rPr>
        <w:t xml:space="preserve">                               </w:t>
      </w:r>
      <w:r w:rsidR="0044717E" w:rsidRPr="0044717E">
        <w:rPr>
          <w:bCs/>
          <w:szCs w:val="28"/>
        </w:rPr>
        <w:t>(в траншеї L-758 м), площа – 867,1 м2 - від комірки № 5 РУ 10 кВ РП-32 до комірки № 5 РУ-6 кВ ТП-667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75E9B" w:rsidRPr="00D75E9B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D75E9B" w:rsidRPr="00D75E9B">
        <w:rPr>
          <w:bCs/>
          <w:color w:val="000000"/>
          <w:szCs w:val="28"/>
        </w:rPr>
        <w:t>Запоріжжяобленерго</w:t>
      </w:r>
      <w:proofErr w:type="spellEnd"/>
      <w:r w:rsidR="00D75E9B" w:rsidRPr="00D75E9B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D75E9B" w:rsidRPr="00D75E9B">
        <w:rPr>
          <w:bCs/>
          <w:color w:val="000000"/>
          <w:szCs w:val="28"/>
        </w:rPr>
        <w:t>адресою</w:t>
      </w:r>
      <w:proofErr w:type="spellEnd"/>
      <w:r w:rsidR="00D75E9B" w:rsidRPr="00D75E9B">
        <w:rPr>
          <w:bCs/>
          <w:color w:val="000000"/>
          <w:szCs w:val="28"/>
        </w:rPr>
        <w:t>: м. Запоріжжя, вул. Василя Сергієнка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180</cp:revision>
  <cp:lastPrinted>2019-10-21T13:30:00Z</cp:lastPrinted>
  <dcterms:created xsi:type="dcterms:W3CDTF">2017-03-13T09:52:00Z</dcterms:created>
  <dcterms:modified xsi:type="dcterms:W3CDTF">2021-02-15T15:47:00Z</dcterms:modified>
</cp:coreProperties>
</file>